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790" w:rsidRPr="00640790" w:rsidRDefault="00640790" w:rsidP="00640790">
      <w:pPr>
        <w:pStyle w:val="Bezodstpw"/>
        <w:jc w:val="center"/>
        <w:rPr>
          <w:b/>
          <w:spacing w:val="17"/>
          <w:sz w:val="28"/>
          <w:szCs w:val="28"/>
        </w:rPr>
      </w:pPr>
      <w:r w:rsidRPr="00640790">
        <w:rPr>
          <w:b/>
          <w:spacing w:val="17"/>
          <w:sz w:val="28"/>
          <w:szCs w:val="28"/>
        </w:rPr>
        <w:t>APEL.</w:t>
      </w:r>
    </w:p>
    <w:p w:rsidR="00640790" w:rsidRPr="00640790" w:rsidRDefault="00640790" w:rsidP="00640790">
      <w:pPr>
        <w:pStyle w:val="Bezodstpw"/>
        <w:jc w:val="both"/>
        <w:rPr>
          <w:spacing w:val="17"/>
          <w:sz w:val="28"/>
          <w:szCs w:val="28"/>
        </w:rPr>
      </w:pPr>
      <w:r w:rsidRPr="00640790">
        <w:rPr>
          <w:spacing w:val="17"/>
          <w:sz w:val="28"/>
          <w:szCs w:val="28"/>
        </w:rPr>
        <w:t xml:space="preserve">Powiatowy Lekarz Weterynarii w Łukowie informuje, że zgodnie z Decyzją </w:t>
      </w:r>
      <w:r w:rsidRPr="00640790">
        <w:rPr>
          <w:sz w:val="28"/>
          <w:szCs w:val="28"/>
        </w:rPr>
        <w:t xml:space="preserve">Wykonawczą Komisji (UE) 2017/1196 z dnia 03 lipca 2017r. </w:t>
      </w:r>
      <w:r w:rsidRPr="00640790">
        <w:rPr>
          <w:i/>
          <w:sz w:val="28"/>
          <w:szCs w:val="28"/>
        </w:rPr>
        <w:t xml:space="preserve">zmieniającą decyzję wykonawczą </w:t>
      </w:r>
      <w:r w:rsidRPr="00640790">
        <w:rPr>
          <w:i/>
          <w:spacing w:val="26"/>
          <w:sz w:val="28"/>
          <w:szCs w:val="28"/>
        </w:rPr>
        <w:t xml:space="preserve">2014/ 709/ UE w sprawie środków kontroli w zakresie zdrowia zwierząt w odniesieniu do </w:t>
      </w:r>
      <w:r w:rsidRPr="00640790">
        <w:rPr>
          <w:i/>
          <w:spacing w:val="8"/>
          <w:sz w:val="28"/>
          <w:szCs w:val="28"/>
        </w:rPr>
        <w:t xml:space="preserve">afrykańskiego pomoru świń w niektórych państwach członkowskich, </w:t>
      </w:r>
      <w:r w:rsidRPr="00640790">
        <w:rPr>
          <w:b/>
          <w:spacing w:val="8"/>
          <w:sz w:val="28"/>
          <w:szCs w:val="28"/>
        </w:rPr>
        <w:t>gmina wiejska Łuków i gmina Trzebieszów</w:t>
      </w:r>
      <w:r w:rsidRPr="00640790">
        <w:rPr>
          <w:b/>
          <w:spacing w:val="21"/>
          <w:sz w:val="28"/>
          <w:szCs w:val="28"/>
        </w:rPr>
        <w:t xml:space="preserve"> w powiecie łukowskim</w:t>
      </w:r>
      <w:r w:rsidRPr="00640790">
        <w:rPr>
          <w:spacing w:val="21"/>
          <w:sz w:val="28"/>
          <w:szCs w:val="28"/>
        </w:rPr>
        <w:t xml:space="preserve"> </w:t>
      </w:r>
      <w:r w:rsidRPr="00640790">
        <w:rPr>
          <w:b/>
          <w:spacing w:val="21"/>
          <w:sz w:val="28"/>
          <w:szCs w:val="28"/>
        </w:rPr>
        <w:t xml:space="preserve">zostały włączone do </w:t>
      </w:r>
      <w:r w:rsidRPr="00640790">
        <w:rPr>
          <w:b/>
          <w:spacing w:val="21"/>
          <w:sz w:val="28"/>
          <w:szCs w:val="28"/>
          <w:u w:val="single"/>
        </w:rPr>
        <w:t>obszaru ochronnego</w:t>
      </w:r>
      <w:r w:rsidRPr="00640790">
        <w:rPr>
          <w:b/>
          <w:spacing w:val="21"/>
          <w:sz w:val="28"/>
          <w:szCs w:val="28"/>
        </w:rPr>
        <w:t xml:space="preserve"> w </w:t>
      </w:r>
      <w:r w:rsidRPr="00640790">
        <w:rPr>
          <w:b/>
          <w:spacing w:val="18"/>
          <w:sz w:val="28"/>
          <w:szCs w:val="28"/>
        </w:rPr>
        <w:t>odniesieniu do afrykańskiego pomoru świń</w:t>
      </w:r>
      <w:r w:rsidRPr="00640790">
        <w:rPr>
          <w:b/>
          <w:spacing w:val="20"/>
          <w:sz w:val="28"/>
          <w:szCs w:val="28"/>
        </w:rPr>
        <w:t>.</w:t>
      </w:r>
    </w:p>
    <w:p w:rsidR="00640790" w:rsidRPr="00640790" w:rsidRDefault="00640790" w:rsidP="00640790">
      <w:pPr>
        <w:pStyle w:val="Bezodstpw"/>
        <w:jc w:val="both"/>
        <w:rPr>
          <w:i/>
          <w:spacing w:val="20"/>
          <w:sz w:val="28"/>
          <w:szCs w:val="28"/>
        </w:rPr>
      </w:pPr>
      <w:r w:rsidRPr="00640790">
        <w:rPr>
          <w:spacing w:val="23"/>
          <w:sz w:val="28"/>
          <w:szCs w:val="28"/>
        </w:rPr>
        <w:tab/>
        <w:t xml:space="preserve">W związku z powyższym na tym obszarze zgodnie z Rozporządzeniem MRiRW z dnia 6 maja 2015r.(Dz.U.z 2015 r., poz.711,ze zmianami: w 2016r., poz.1770,w 2017 r. ,poz.1036 i poz.1333) w </w:t>
      </w:r>
      <w:r w:rsidRPr="00640790">
        <w:rPr>
          <w:i/>
          <w:spacing w:val="23"/>
          <w:sz w:val="28"/>
          <w:szCs w:val="28"/>
        </w:rPr>
        <w:t xml:space="preserve">sprawie środków </w:t>
      </w:r>
      <w:r w:rsidRPr="00640790">
        <w:rPr>
          <w:i/>
          <w:spacing w:val="20"/>
          <w:sz w:val="28"/>
          <w:szCs w:val="28"/>
        </w:rPr>
        <w:t>podejmowanych w związku z wystąpieniem afrykańskiego pomoru świń:</w:t>
      </w:r>
    </w:p>
    <w:p w:rsidR="00640790" w:rsidRPr="00640790" w:rsidRDefault="00640790" w:rsidP="00640790">
      <w:pPr>
        <w:pStyle w:val="Bezodstpw"/>
        <w:jc w:val="both"/>
        <w:rPr>
          <w:b/>
          <w:spacing w:val="23"/>
          <w:sz w:val="28"/>
          <w:szCs w:val="28"/>
        </w:rPr>
      </w:pPr>
      <w:r w:rsidRPr="00640790">
        <w:rPr>
          <w:b/>
          <w:spacing w:val="23"/>
          <w:sz w:val="28"/>
          <w:szCs w:val="28"/>
        </w:rPr>
        <w:t>nakazuje się:</w:t>
      </w:r>
    </w:p>
    <w:p w:rsidR="00640790" w:rsidRPr="00640790" w:rsidRDefault="00640790" w:rsidP="00640790">
      <w:pPr>
        <w:pStyle w:val="Bezodstpw"/>
        <w:jc w:val="both"/>
        <w:rPr>
          <w:sz w:val="28"/>
          <w:szCs w:val="28"/>
        </w:rPr>
      </w:pPr>
      <w:r w:rsidRPr="00640790">
        <w:rPr>
          <w:sz w:val="28"/>
          <w:szCs w:val="28"/>
        </w:rPr>
        <w:t>1- utrzymywanie świń w gospodarstwie:</w:t>
      </w:r>
    </w:p>
    <w:p w:rsidR="00640790" w:rsidRPr="00640790" w:rsidRDefault="00640790" w:rsidP="00640790">
      <w:pPr>
        <w:pStyle w:val="Bezodstpw"/>
        <w:jc w:val="both"/>
        <w:rPr>
          <w:sz w:val="28"/>
          <w:szCs w:val="28"/>
        </w:rPr>
      </w:pPr>
      <w:r w:rsidRPr="00640790">
        <w:rPr>
          <w:sz w:val="28"/>
          <w:szCs w:val="28"/>
        </w:rPr>
        <w:t>a) w sposób wykluczający kontakt z wolno żyjącymi dzikami oraz ze zwierzętami domowymi (przepis obowiązuje od dnia 20 li</w:t>
      </w:r>
      <w:r w:rsidR="000D382E">
        <w:rPr>
          <w:sz w:val="28"/>
          <w:szCs w:val="28"/>
        </w:rPr>
        <w:t>p</w:t>
      </w:r>
      <w:r w:rsidRPr="00640790">
        <w:rPr>
          <w:sz w:val="28"/>
          <w:szCs w:val="28"/>
        </w:rPr>
        <w:t>ca 2017 r.)</w:t>
      </w:r>
    </w:p>
    <w:p w:rsidR="00640790" w:rsidRPr="00640790" w:rsidRDefault="00640790" w:rsidP="00640790">
      <w:pPr>
        <w:pStyle w:val="Bezodstpw"/>
        <w:jc w:val="both"/>
        <w:rPr>
          <w:sz w:val="28"/>
          <w:szCs w:val="28"/>
        </w:rPr>
      </w:pPr>
      <w:r w:rsidRPr="00640790">
        <w:rPr>
          <w:sz w:val="28"/>
          <w:szCs w:val="28"/>
        </w:rPr>
        <w:t>b) w odrębnych , zamkniętych pomieszczeniach, w których są utrzymywane tylko świnie, mających oddzielne wejścia oraz niemających bezpośredniego przejścia do innych pomieszczeń, w których są utrzymywane inne zwierzęta kopytne, (przepis obowiązuje od dnia 20 lipca 2017 r.)</w:t>
      </w:r>
    </w:p>
    <w:p w:rsidR="00640790" w:rsidRPr="00640790" w:rsidRDefault="00640790" w:rsidP="00640790">
      <w:pPr>
        <w:pStyle w:val="Bezodstpw"/>
        <w:jc w:val="both"/>
        <w:rPr>
          <w:sz w:val="28"/>
          <w:szCs w:val="28"/>
        </w:rPr>
      </w:pPr>
      <w:r w:rsidRPr="00640790">
        <w:rPr>
          <w:sz w:val="28"/>
          <w:szCs w:val="28"/>
        </w:rPr>
        <w:t>2-wyłożenie mat dezynfekcyjnych odpowiednio przed:</w:t>
      </w:r>
    </w:p>
    <w:p w:rsidR="00640790" w:rsidRPr="00640790" w:rsidRDefault="00640790" w:rsidP="00640790">
      <w:pPr>
        <w:pStyle w:val="Bezodstpw"/>
        <w:jc w:val="both"/>
        <w:rPr>
          <w:sz w:val="28"/>
          <w:szCs w:val="28"/>
        </w:rPr>
      </w:pPr>
      <w:r w:rsidRPr="00640790">
        <w:rPr>
          <w:sz w:val="28"/>
          <w:szCs w:val="28"/>
        </w:rPr>
        <w:t>a)wejściami do gospodarstwa ,w którym są utrzymywane świnie, i wyjściami z tego gospodarstwa oraz przed wejściami do budynków lub pomieszczeń, w których są utrzymywane świnie, i wyjściami z tych budynków lub pomieszczeń, przy czym szerokość wyłożonych mat powinna być nie mniejsza  niż szerokość danego wejścia lub wyjścia, a długość-nie mniejsza niż 1 metr,</w:t>
      </w:r>
    </w:p>
    <w:p w:rsidR="00640790" w:rsidRPr="00640790" w:rsidRDefault="00640790" w:rsidP="00640790">
      <w:pPr>
        <w:pStyle w:val="Bezodstpw"/>
        <w:jc w:val="both"/>
        <w:rPr>
          <w:sz w:val="28"/>
          <w:szCs w:val="28"/>
        </w:rPr>
      </w:pPr>
      <w:r w:rsidRPr="00640790">
        <w:rPr>
          <w:sz w:val="28"/>
          <w:szCs w:val="28"/>
        </w:rPr>
        <w:t>b)wjazdami do gospodarstwa , w którym są utrzymywane świnie, i wyjazdami z tego gospodarstwa przy czym szerokość wyłożonych mat powinna być nie mniejsza niż szerokość wjazdów i wyjazdów ,a długość-nie mniejsza niż obwód największego koła środka transportu wjeżdżającego lub wyjeżdżającego z tego gospodarstwa,</w:t>
      </w:r>
    </w:p>
    <w:p w:rsidR="00640790" w:rsidRPr="00640790" w:rsidRDefault="00640790" w:rsidP="00640790">
      <w:pPr>
        <w:pStyle w:val="Bezodstpw"/>
        <w:jc w:val="both"/>
        <w:rPr>
          <w:sz w:val="28"/>
          <w:szCs w:val="28"/>
        </w:rPr>
      </w:pPr>
      <w:r w:rsidRPr="00640790">
        <w:rPr>
          <w:sz w:val="28"/>
          <w:szCs w:val="28"/>
        </w:rPr>
        <w:t>-a także stałe utrzymywanie tych mat w stanie zapewniającym utrzymanie skuteczności działania środka dezynfekcyjnego,</w:t>
      </w:r>
    </w:p>
    <w:p w:rsidR="00640790" w:rsidRPr="00640790" w:rsidRDefault="00640790" w:rsidP="00640790">
      <w:pPr>
        <w:pStyle w:val="Bezodstpw"/>
        <w:jc w:val="both"/>
        <w:rPr>
          <w:sz w:val="28"/>
          <w:szCs w:val="28"/>
        </w:rPr>
      </w:pPr>
      <w:r w:rsidRPr="00640790">
        <w:rPr>
          <w:sz w:val="28"/>
          <w:szCs w:val="28"/>
        </w:rPr>
        <w:t>3-sporządzenie przez posiadaczy świń spisu posiadanych świń, z podziałem na prosięta, warchlaki, tuczniki, lochy, loszki i knurki, oraz bieżące aktualizowanie tego spisu (spis musi być zgodny z księgą rejestracji świń i spójny z danymi ARiMR),</w:t>
      </w:r>
    </w:p>
    <w:p w:rsidR="00640790" w:rsidRPr="00640790" w:rsidRDefault="00640790" w:rsidP="00640790">
      <w:pPr>
        <w:pStyle w:val="Bezodstpw"/>
        <w:jc w:val="both"/>
        <w:rPr>
          <w:sz w:val="28"/>
          <w:szCs w:val="28"/>
        </w:rPr>
      </w:pPr>
      <w:r w:rsidRPr="00640790">
        <w:rPr>
          <w:sz w:val="28"/>
          <w:szCs w:val="28"/>
        </w:rPr>
        <w:t>4-karmienie świń paszą zabezpieczoną przed dostępem zwierząt wolno żyjących,</w:t>
      </w:r>
    </w:p>
    <w:p w:rsidR="00640790" w:rsidRPr="00640790" w:rsidRDefault="00640790" w:rsidP="00640790">
      <w:pPr>
        <w:pStyle w:val="Bezodstpw"/>
        <w:jc w:val="both"/>
        <w:rPr>
          <w:sz w:val="28"/>
          <w:szCs w:val="28"/>
        </w:rPr>
      </w:pPr>
      <w:r w:rsidRPr="00640790">
        <w:rPr>
          <w:sz w:val="28"/>
          <w:szCs w:val="28"/>
        </w:rPr>
        <w:t xml:space="preserve">5-bieżące oczyszczanie i odkażanie narzędzi oraz sprzętu wykorzystywanego do obsługi świń, </w:t>
      </w:r>
    </w:p>
    <w:p w:rsidR="00640790" w:rsidRPr="00640790" w:rsidRDefault="00640790" w:rsidP="00640790">
      <w:pPr>
        <w:pStyle w:val="Bezodstpw"/>
        <w:jc w:val="both"/>
        <w:rPr>
          <w:sz w:val="28"/>
          <w:szCs w:val="28"/>
        </w:rPr>
      </w:pPr>
      <w:r w:rsidRPr="00640790">
        <w:rPr>
          <w:sz w:val="28"/>
          <w:szCs w:val="28"/>
        </w:rPr>
        <w:lastRenderedPageBreak/>
        <w:t>6-wykonywanie czynności związanych z obsługą świń wyłącznie przez osoby, które wykonują te czynności tylko w danym gospodarstwie,</w:t>
      </w:r>
    </w:p>
    <w:p w:rsidR="00640790" w:rsidRPr="00640790" w:rsidRDefault="00640790" w:rsidP="00640790">
      <w:pPr>
        <w:pStyle w:val="Bezodstpw"/>
        <w:jc w:val="both"/>
        <w:rPr>
          <w:sz w:val="28"/>
          <w:szCs w:val="28"/>
        </w:rPr>
      </w:pPr>
      <w:r w:rsidRPr="00640790">
        <w:rPr>
          <w:sz w:val="28"/>
          <w:szCs w:val="28"/>
        </w:rPr>
        <w:t>7-stosowanie przez osoby wykonujące czynności związane z obsługą świń, przed rozpoczęciem tych czynności, odzieży ochronnej i obuwia ochronnego oraz środków higieny niezbędnych do ograniczenia ryzyka szerzenia się afrykańskiego pomoru świń, w tym mycie i odkażanie rąk oraz czyszczenie i odkażanie obuwia,</w:t>
      </w:r>
    </w:p>
    <w:p w:rsidR="00640790" w:rsidRPr="00640790" w:rsidRDefault="00640790" w:rsidP="00640790">
      <w:pPr>
        <w:pStyle w:val="Bezodstpw"/>
        <w:jc w:val="both"/>
        <w:rPr>
          <w:sz w:val="28"/>
          <w:szCs w:val="28"/>
        </w:rPr>
      </w:pPr>
      <w:r w:rsidRPr="00640790">
        <w:rPr>
          <w:sz w:val="28"/>
          <w:szCs w:val="28"/>
        </w:rPr>
        <w:t>8-prowadzenie rejestru środków transportu do przewozu świń wjeżdżających na teren gospodarstwa oraz rejestru wejść osób do pomieszczeń ,w którym są utrzymywane świnie,</w:t>
      </w:r>
    </w:p>
    <w:p w:rsidR="00640790" w:rsidRPr="00640790" w:rsidRDefault="00640790" w:rsidP="00640790">
      <w:pPr>
        <w:pStyle w:val="Bezodstpw"/>
        <w:jc w:val="both"/>
        <w:rPr>
          <w:sz w:val="28"/>
          <w:szCs w:val="28"/>
        </w:rPr>
      </w:pPr>
      <w:r w:rsidRPr="00640790">
        <w:rPr>
          <w:sz w:val="28"/>
          <w:szCs w:val="28"/>
        </w:rPr>
        <w:t>9-niezwłoczne informowanie urzędowego lekarza weterynarii o każdym przypadku padnięcia świni w gospodarstwie położonym na obszarze ochronnym.</w:t>
      </w:r>
    </w:p>
    <w:p w:rsidR="00640790" w:rsidRPr="00640790" w:rsidRDefault="00640790" w:rsidP="00640790">
      <w:pPr>
        <w:pStyle w:val="Bezodstpw"/>
        <w:jc w:val="both"/>
        <w:rPr>
          <w:b/>
          <w:spacing w:val="23"/>
          <w:sz w:val="28"/>
          <w:szCs w:val="28"/>
        </w:rPr>
      </w:pPr>
      <w:r w:rsidRPr="00640790">
        <w:rPr>
          <w:b/>
          <w:spacing w:val="23"/>
          <w:sz w:val="28"/>
          <w:szCs w:val="28"/>
        </w:rPr>
        <w:t>zakazuje się:</w:t>
      </w:r>
    </w:p>
    <w:p w:rsidR="00640790" w:rsidRPr="00640790" w:rsidRDefault="00640790" w:rsidP="00640790">
      <w:pPr>
        <w:pStyle w:val="Bezodstpw"/>
        <w:jc w:val="both"/>
        <w:rPr>
          <w:sz w:val="28"/>
          <w:szCs w:val="28"/>
        </w:rPr>
      </w:pPr>
    </w:p>
    <w:p w:rsidR="00640790" w:rsidRPr="00640790" w:rsidRDefault="00640790" w:rsidP="00640790">
      <w:pPr>
        <w:pStyle w:val="Bezodstpw"/>
        <w:jc w:val="both"/>
        <w:rPr>
          <w:sz w:val="28"/>
          <w:szCs w:val="28"/>
        </w:rPr>
      </w:pPr>
      <w:r w:rsidRPr="00640790">
        <w:rPr>
          <w:sz w:val="28"/>
          <w:szCs w:val="28"/>
        </w:rPr>
        <w:t>1-karmienia świń zielonką lub ziarnem pochodzącymi z obszaru objętego ograniczeniami lub karmienia świń obszaru zagrożenia, chyba że tę zielonkę lub to ziarno poddano obróbce w celu unieszkodliwienia wirusa afrykańskiego pomoru świń lub składowano w miejscu niedostępnym dla dzików co najmniej przez 30 dni przed ich podaniem świniom (przepis obowiązuje od dnia 20 lipca 2017 r.)</w:t>
      </w:r>
    </w:p>
    <w:p w:rsidR="00640790" w:rsidRPr="00640790" w:rsidRDefault="00640790" w:rsidP="00640790">
      <w:pPr>
        <w:pStyle w:val="Bezodstpw"/>
        <w:jc w:val="both"/>
        <w:rPr>
          <w:sz w:val="28"/>
          <w:szCs w:val="28"/>
        </w:rPr>
      </w:pPr>
      <w:r w:rsidRPr="00640790">
        <w:rPr>
          <w:sz w:val="28"/>
          <w:szCs w:val="28"/>
        </w:rPr>
        <w:t>2- wykorzystywania w pomieszczeniach, w których są utrzymywane świnie, słomy na ściółkę dla zwierząt pochodzącej z obszaru objętego ograniczeniami lub obszaru zagrożenia, chyba że tę słomę poddano obróbce w celu unieszkodliwienia wirusa afrykańskiego pomoru świń lub składowano w miejscu niedostępnym dla dzików co najmniej przez 90 dni przed jej wykorzystaniem,( przepis obowiązuje od dnia 20 lipca 2017 r.)</w:t>
      </w:r>
    </w:p>
    <w:p w:rsidR="00640790" w:rsidRPr="00640790" w:rsidRDefault="00640790" w:rsidP="00640790">
      <w:pPr>
        <w:pStyle w:val="Bezodstpw"/>
        <w:jc w:val="both"/>
        <w:rPr>
          <w:sz w:val="28"/>
          <w:szCs w:val="28"/>
        </w:rPr>
      </w:pPr>
      <w:r w:rsidRPr="00640790">
        <w:rPr>
          <w:sz w:val="28"/>
          <w:szCs w:val="28"/>
        </w:rPr>
        <w:t xml:space="preserve"> 3- prowadzenia uboju świń w celu produkcji mięsa na użytek własny innych niż utrzymywane w tym gospodarstwie(przepis obowiązuje od dnia 20 lipca 2017 r., obowiązuje również zgłoszenie zamiaru uboju do Powiatowego Lekarza Weterynarii</w:t>
      </w:r>
    </w:p>
    <w:p w:rsidR="00640790" w:rsidRPr="00640790" w:rsidRDefault="00640790" w:rsidP="00640790">
      <w:pPr>
        <w:pStyle w:val="Bezodstpw"/>
        <w:jc w:val="both"/>
        <w:rPr>
          <w:sz w:val="28"/>
          <w:szCs w:val="28"/>
        </w:rPr>
      </w:pPr>
      <w:r w:rsidRPr="00640790">
        <w:rPr>
          <w:sz w:val="28"/>
          <w:szCs w:val="28"/>
        </w:rPr>
        <w:t>4- wykonywania czynności związanych z obsługą świń przez osoby, które w ciągu ostatnich 72 godzin uczestniczyły w polowaniu na zwierzęta łowne lub odłowie takich zwierząt,</w:t>
      </w:r>
    </w:p>
    <w:p w:rsidR="00640790" w:rsidRPr="00640790" w:rsidRDefault="00640790" w:rsidP="00640790">
      <w:pPr>
        <w:pStyle w:val="Bezodstpw"/>
        <w:jc w:val="both"/>
        <w:rPr>
          <w:sz w:val="28"/>
          <w:szCs w:val="28"/>
        </w:rPr>
      </w:pPr>
      <w:r w:rsidRPr="00640790">
        <w:rPr>
          <w:sz w:val="28"/>
          <w:szCs w:val="28"/>
        </w:rPr>
        <w:t xml:space="preserve"> 5- wnoszenia i wynoszenia na teren gospodarstwa, w którym utrzymywane są świnie, zwłok dzików, tusz dzików części tusz dzików i produktów ubocznych pochodzenia zwierzęcego, pochodzących z dzików oraz materiałów i przedmiotów, które mogły zostać skażone wirusem afrykańskiego pomoru świń.</w:t>
      </w:r>
    </w:p>
    <w:p w:rsidR="00640790" w:rsidRDefault="00640790" w:rsidP="00640790">
      <w:pPr>
        <w:pStyle w:val="Bezodstpw"/>
        <w:jc w:val="both"/>
        <w:rPr>
          <w:sz w:val="28"/>
          <w:szCs w:val="28"/>
        </w:rPr>
      </w:pPr>
      <w:r w:rsidRPr="00640790">
        <w:rPr>
          <w:sz w:val="28"/>
          <w:szCs w:val="28"/>
        </w:rPr>
        <w:tab/>
        <w:t>Powiatowy Lekarz Weterynarii w Łukowie informuje, że z powodu zagrożenia wystąpieniem ASF będą przeprowadzane kontrole spełniania wyżej wymienionych wymagań.</w:t>
      </w:r>
    </w:p>
    <w:p w:rsidR="00640790" w:rsidRPr="00640790" w:rsidRDefault="00640790" w:rsidP="00640790">
      <w:pPr>
        <w:pStyle w:val="Bezodstpw"/>
        <w:jc w:val="both"/>
        <w:rPr>
          <w:sz w:val="28"/>
          <w:szCs w:val="28"/>
        </w:rPr>
      </w:pPr>
      <w:r w:rsidRPr="00640790">
        <w:rPr>
          <w:sz w:val="28"/>
          <w:szCs w:val="28"/>
        </w:rPr>
        <w:t>Osoby niestosujące się do nakazów i zakazów mogą ponieść konsekwencje administracyjne.</w:t>
      </w:r>
    </w:p>
    <w:sectPr w:rsidR="00640790" w:rsidRPr="00640790" w:rsidSect="00683A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640790"/>
    <w:rsid w:val="000D382E"/>
    <w:rsid w:val="00640790"/>
    <w:rsid w:val="00683A9D"/>
    <w:rsid w:val="00A57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3A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40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06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703</Words>
  <Characters>4219</Characters>
  <Application>Microsoft Office Word</Application>
  <DocSecurity>0</DocSecurity>
  <Lines>35</Lines>
  <Paragraphs>9</Paragraphs>
  <ScaleCrop>false</ScaleCrop>
  <Company>Hewlett-Packard Company</Company>
  <LinksUpToDate>false</LinksUpToDate>
  <CharactersWithSpaces>4913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</dc:creator>
  <cp:lastModifiedBy>LESZEK</cp:lastModifiedBy>
  <cp:revision>3</cp:revision>
  <cp:lastPrinted>2017-07-12T07:16:00Z</cp:lastPrinted>
  <dcterms:created xsi:type="dcterms:W3CDTF">2017-07-12T07:12:00Z</dcterms:created>
  <dcterms:modified xsi:type="dcterms:W3CDTF">2017-07-13T10:17:00Z</dcterms:modified>
</cp:coreProperties>
</file>