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6D" w:rsidRPr="00AD4065" w:rsidRDefault="009D206D" w:rsidP="009D206D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Arial"/>
          <w:sz w:val="22"/>
          <w:szCs w:val="22"/>
        </w:rPr>
      </w:pPr>
    </w:p>
    <w:p w:rsidR="009D206D" w:rsidRPr="00AD4065" w:rsidRDefault="009D206D" w:rsidP="009D206D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 w:cs="Arial"/>
          <w:b/>
          <w:sz w:val="28"/>
          <w:szCs w:val="28"/>
        </w:rPr>
      </w:pPr>
      <w:r w:rsidRPr="00AD4065">
        <w:rPr>
          <w:rFonts w:ascii="Bookman Old Style" w:hAnsi="Bookman Old Style" w:cs="Arial"/>
          <w:b/>
          <w:sz w:val="28"/>
          <w:szCs w:val="28"/>
        </w:rPr>
        <w:t xml:space="preserve">LISTA KONTROLNA </w:t>
      </w:r>
    </w:p>
    <w:p w:rsidR="009D206D" w:rsidRPr="009D206D" w:rsidRDefault="009D206D" w:rsidP="009D206D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20"/>
          <w:szCs w:val="20"/>
        </w:rPr>
      </w:pPr>
      <w:r w:rsidRPr="00AD4065">
        <w:rPr>
          <w:rFonts w:ascii="Bookman Old Style" w:hAnsi="Bookman Old Style" w:cs="Arial"/>
          <w:b/>
          <w:sz w:val="28"/>
          <w:szCs w:val="28"/>
        </w:rPr>
        <w:t>SPIWET – gosp</w:t>
      </w:r>
      <w:r w:rsidRPr="00AD4065">
        <w:rPr>
          <w:rFonts w:ascii="Bookman Old Style" w:hAnsi="Bookman Old Style"/>
          <w:b/>
          <w:sz w:val="28"/>
          <w:szCs w:val="28"/>
        </w:rPr>
        <w:t>odarstwo utrzymujące drób</w:t>
      </w:r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="003C2D46">
        <w:rPr>
          <w:rFonts w:ascii="Bookman Old Style" w:hAnsi="Bookman Old Style"/>
          <w:b/>
          <w:sz w:val="28"/>
          <w:szCs w:val="28"/>
        </w:rPr>
        <w:t>lub inne ptaki</w:t>
      </w:r>
      <w:r w:rsidR="00300C8D">
        <w:rPr>
          <w:rFonts w:ascii="Bookman Old Style" w:hAnsi="Bookman Old Style"/>
          <w:b/>
          <w:sz w:val="28"/>
          <w:szCs w:val="28"/>
        </w:rPr>
        <w:t xml:space="preserve"> </w:t>
      </w:r>
      <w:r w:rsidR="00300C8D" w:rsidRPr="00300C8D">
        <w:rPr>
          <w:rFonts w:ascii="Bookman Old Style" w:hAnsi="Bookman Old Style"/>
          <w:b/>
          <w:sz w:val="22"/>
          <w:szCs w:val="22"/>
        </w:rPr>
        <w:t>(poza obszarami zapowietrzonymi i zagrożonymi)</w:t>
      </w:r>
      <w:r w:rsidR="003C2D46" w:rsidRPr="00300C8D">
        <w:rPr>
          <w:rFonts w:ascii="Bookman Old Style" w:hAnsi="Bookman Old Style"/>
          <w:b/>
          <w:sz w:val="22"/>
          <w:szCs w:val="22"/>
        </w:rPr>
        <w:t xml:space="preserve"> </w:t>
      </w:r>
      <w:r w:rsidRPr="00300C8D">
        <w:rPr>
          <w:rFonts w:ascii="Bookman Old Style" w:hAnsi="Bookman Old Style"/>
          <w:b/>
          <w:sz w:val="22"/>
          <w:szCs w:val="22"/>
        </w:rPr>
        <w:br/>
      </w:r>
    </w:p>
    <w:p w:rsidR="009D206D" w:rsidRPr="00586E25" w:rsidRDefault="009D206D" w:rsidP="009D206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9D206D" w:rsidRPr="00586E25" w:rsidRDefault="009D206D" w:rsidP="009D206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9D206D" w:rsidRPr="00586E25" w:rsidRDefault="009D206D" w:rsidP="009D206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9D206D" w:rsidRPr="00586E25" w:rsidRDefault="009D206D" w:rsidP="009D206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9D206D" w:rsidRPr="00586E25" w:rsidRDefault="009D206D" w:rsidP="009D206D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586E25">
        <w:rPr>
          <w:rFonts w:ascii="Bookman Old Style" w:hAnsi="Bookman Old Style"/>
          <w:szCs w:val="24"/>
        </w:rPr>
        <w:t>Pieczęć Powiatowego Inspektoratu</w:t>
      </w:r>
      <w:r w:rsidRPr="00586E25">
        <w:rPr>
          <w:rFonts w:ascii="Bookman Old Style" w:hAnsi="Bookman Old Style"/>
          <w:szCs w:val="24"/>
        </w:rPr>
        <w:br/>
        <w:t>Weterynarii</w:t>
      </w:r>
    </w:p>
    <w:p w:rsidR="009D206D" w:rsidRPr="00586E25" w:rsidRDefault="009D206D" w:rsidP="009D206D">
      <w:pPr>
        <w:ind w:right="72"/>
        <w:rPr>
          <w:rFonts w:ascii="Bookman Old Style" w:hAnsi="Bookman Old Style"/>
        </w:rPr>
      </w:pPr>
    </w:p>
    <w:p w:rsidR="009D206D" w:rsidRPr="00586E25" w:rsidRDefault="009D206D" w:rsidP="009D206D">
      <w:pPr>
        <w:ind w:right="72"/>
        <w:rPr>
          <w:rFonts w:ascii="Bookman Old Style" w:hAnsi="Bookman Old Style"/>
        </w:rPr>
      </w:pPr>
    </w:p>
    <w:p w:rsidR="009D206D" w:rsidRPr="00586E25" w:rsidRDefault="009D206D" w:rsidP="009D206D">
      <w:pPr>
        <w:spacing w:line="360" w:lineRule="auto"/>
        <w:ind w:right="72"/>
        <w:rPr>
          <w:rFonts w:ascii="Bookman Old Style" w:hAnsi="Bookman Old Style"/>
        </w:rPr>
      </w:pPr>
    </w:p>
    <w:p w:rsidR="009D206D" w:rsidRPr="00586E25" w:rsidRDefault="009D206D" w:rsidP="009D206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9D206D" w:rsidRPr="00586E25" w:rsidRDefault="009D206D" w:rsidP="009D206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9D206D" w:rsidRPr="00586E25" w:rsidRDefault="009D206D" w:rsidP="009D206D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9D206D" w:rsidRPr="00586E25" w:rsidRDefault="009D206D" w:rsidP="009D206D">
      <w:pPr>
        <w:ind w:right="72"/>
        <w:jc w:val="center"/>
        <w:rPr>
          <w:rFonts w:ascii="Bookman Old Style" w:hAnsi="Bookman Old Style"/>
        </w:rPr>
      </w:pPr>
    </w:p>
    <w:p w:rsidR="009D206D" w:rsidRPr="00586E25" w:rsidRDefault="009D206D" w:rsidP="009D206D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9D206D" w:rsidRPr="00586E25" w:rsidRDefault="009D206D" w:rsidP="009D206D">
      <w:pPr>
        <w:ind w:right="-108"/>
        <w:jc w:val="center"/>
        <w:rPr>
          <w:rFonts w:ascii="Bookman Old Style" w:hAnsi="Bookman Old Style"/>
        </w:rPr>
      </w:pPr>
      <w:r w:rsidRPr="00586E25">
        <w:rPr>
          <w:rFonts w:ascii="Bookman Old Style" w:hAnsi="Bookman Old Style"/>
          <w:b/>
          <w:sz w:val="28"/>
        </w:rPr>
        <w:t>PROTOKÓŁ KONTROLI Nr</w:t>
      </w:r>
      <w:r w:rsidRPr="00586E25">
        <w:rPr>
          <w:rFonts w:ascii="Bookman Old Style" w:hAnsi="Bookman Old Style"/>
        </w:rPr>
        <w:t xml:space="preserve"> ......................</w:t>
      </w:r>
    </w:p>
    <w:p w:rsidR="009D206D" w:rsidRPr="00586E25" w:rsidRDefault="009D206D" w:rsidP="009D206D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9D206D" w:rsidRPr="00586E25" w:rsidRDefault="009D206D" w:rsidP="009D206D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9D206D" w:rsidRPr="00586E25" w:rsidRDefault="009D206D" w:rsidP="009D206D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586E25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9D206D" w:rsidRPr="00586E25" w:rsidRDefault="009D206D" w:rsidP="009D206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9D206D" w:rsidRPr="00586E25" w:rsidRDefault="009D206D" w:rsidP="009D206D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9D206D" w:rsidRDefault="009D206D" w:rsidP="009D206D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F30049" w:rsidRPr="00586E25" w:rsidRDefault="00F30049" w:rsidP="00F30049">
      <w:pPr>
        <w:numPr>
          <w:ilvl w:val="0"/>
          <w:numId w:val="2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ustawie z dnia </w:t>
      </w:r>
      <w:r w:rsidRPr="00586E25">
        <w:rPr>
          <w:rFonts w:ascii="Bookman Old Style" w:hAnsi="Bookman Old Style" w:cs="Arial"/>
          <w:sz w:val="22"/>
          <w:szCs w:val="22"/>
        </w:rPr>
        <w:t>11 marca 2004 r. o ochronie zdrowia zwierząt oraz</w:t>
      </w:r>
      <w:r w:rsidRPr="00586E25">
        <w:rPr>
          <w:rFonts w:ascii="Bookman Old Style" w:hAnsi="Bookman Old Style"/>
          <w:sz w:val="22"/>
          <w:szCs w:val="22"/>
        </w:rPr>
        <w:t xml:space="preserve"> zwalczaniu chorób z</w:t>
      </w:r>
      <w:r w:rsidR="00304047">
        <w:rPr>
          <w:rFonts w:ascii="Bookman Old Style" w:hAnsi="Bookman Old Style"/>
          <w:sz w:val="22"/>
          <w:szCs w:val="22"/>
        </w:rPr>
        <w:t>akaźnych zwierząt (Dz. U. z 2014 r. poz. 1539</w:t>
      </w:r>
      <w:r w:rsidRPr="00586E25">
        <w:rPr>
          <w:rFonts w:ascii="Bookman Old Style" w:hAnsi="Bookman Old Style"/>
          <w:sz w:val="22"/>
          <w:szCs w:val="22"/>
        </w:rPr>
        <w:t>, z późn. zm.)</w:t>
      </w:r>
      <w:r w:rsidRPr="00586E25">
        <w:rPr>
          <w:rFonts w:ascii="Bookman Old Style" w:hAnsi="Bookman Old Style" w:cs="Arial"/>
          <w:sz w:val="22"/>
          <w:szCs w:val="22"/>
        </w:rPr>
        <w:t>,</w:t>
      </w:r>
    </w:p>
    <w:p w:rsidR="00F30049" w:rsidRPr="00586E25" w:rsidRDefault="00F30049" w:rsidP="009D206D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p w:rsidR="009D206D" w:rsidRPr="009D206D" w:rsidRDefault="009D206D" w:rsidP="009D206D">
      <w:pPr>
        <w:numPr>
          <w:ilvl w:val="0"/>
          <w:numId w:val="2"/>
        </w:numPr>
        <w:ind w:right="-108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9D206D">
        <w:rPr>
          <w:rFonts w:ascii="Bookman Old Style" w:hAnsi="Bookman Old Style"/>
          <w:sz w:val="22"/>
          <w:szCs w:val="22"/>
        </w:rPr>
        <w:t>rozporządzeniu Ministra Rolnictwa i Rozwoju Wsi z dnia 20 grudnia 2016 r. w sprawie zarządzenia środków związanych z wystąpieniem wysoce zjadliwej grypy ptaków</w:t>
      </w:r>
      <w:r>
        <w:rPr>
          <w:rFonts w:ascii="Bookman Old Style" w:hAnsi="Bookman Old Style"/>
          <w:sz w:val="22"/>
          <w:szCs w:val="22"/>
        </w:rPr>
        <w:t xml:space="preserve"> (Dz. U. poz. 2091)</w:t>
      </w:r>
      <w:r w:rsidR="00F30049">
        <w:rPr>
          <w:rFonts w:ascii="Bookman Old Style" w:hAnsi="Bookman Old Style"/>
          <w:sz w:val="22"/>
          <w:szCs w:val="22"/>
        </w:rPr>
        <w:t>.</w:t>
      </w:r>
    </w:p>
    <w:p w:rsidR="009D206D" w:rsidRDefault="009D206D" w:rsidP="009D206D">
      <w:pPr>
        <w:ind w:left="360" w:right="-108"/>
        <w:jc w:val="both"/>
        <w:rPr>
          <w:rFonts w:ascii="Bookman Old Style" w:hAnsi="Bookman Old Style"/>
          <w:sz w:val="22"/>
          <w:szCs w:val="22"/>
        </w:rPr>
      </w:pPr>
    </w:p>
    <w:p w:rsidR="009D206D" w:rsidRPr="009D206D" w:rsidRDefault="009D206D" w:rsidP="009D206D">
      <w:pPr>
        <w:ind w:left="360"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9D206D" w:rsidRPr="00586E25" w:rsidRDefault="009D206D" w:rsidP="009D206D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9D206D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Niniejszy protokół może stanowić podstawę do wdrożenia nakazowego postępowania administracyjnego lub zawiadomienia organów ścigania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73"/>
        <w:gridCol w:w="2177"/>
        <w:gridCol w:w="799"/>
        <w:gridCol w:w="630"/>
        <w:gridCol w:w="651"/>
        <w:gridCol w:w="657"/>
      </w:tblGrid>
      <w:tr w:rsidR="009D206D" w:rsidRPr="00586E25" w:rsidTr="00890342">
        <w:trPr>
          <w:cantSplit/>
          <w:trHeight w:val="1257"/>
        </w:trPr>
        <w:tc>
          <w:tcPr>
            <w:tcW w:w="7090" w:type="dxa"/>
            <w:gridSpan w:val="3"/>
          </w:tcPr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t>Właściciel gospodarstwa: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Weterynaryjny numer identyfikacyjny gospodarstwa: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9D206D" w:rsidRPr="00586E25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:rsidR="009D206D" w:rsidRPr="00586E25" w:rsidRDefault="009D206D" w:rsidP="00890342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187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Gatunki zwierząt, utrzymywane w gospodarstwie: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5"/>
            <w:tcBorders>
              <w:bottom w:val="single" w:sz="4" w:space="0" w:color="auto"/>
            </w:tcBorders>
          </w:tcPr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Ilość zasiedlonych kurników podczas kontroli: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Obsada poszczególnych kurników:</w:t>
            </w:r>
          </w:p>
        </w:tc>
      </w:tr>
      <w:tr w:rsidR="009D206D" w:rsidRPr="00586E25" w:rsidTr="00890342">
        <w:trPr>
          <w:cantSplit/>
        </w:trPr>
        <w:tc>
          <w:tcPr>
            <w:tcW w:w="9827" w:type="dxa"/>
            <w:gridSpan w:val="7"/>
          </w:tcPr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Osoba odpowiedzialna za gospodarstwo obecna przy kontroli </w:t>
            </w:r>
            <w:r w:rsidRPr="00586E25">
              <w:rPr>
                <w:rFonts w:ascii="Arial" w:hAnsi="Arial" w:cs="Arial"/>
                <w:sz w:val="18"/>
                <w:szCs w:val="18"/>
                <w:lang w:val="fr-FR"/>
              </w:rPr>
              <w:t>zwana w dalszej części „Kontrolowanym”: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</w:trPr>
        <w:tc>
          <w:tcPr>
            <w:tcW w:w="9827" w:type="dxa"/>
            <w:gridSpan w:val="7"/>
          </w:tcPr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Imię i nazwisko, stanowisko służbowe kontrolującego oraz data i nr upoważnienia:  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Zagadnienie                                                                                 </w:t>
            </w:r>
          </w:p>
          <w:p w:rsidR="009D206D" w:rsidRPr="00586E25" w:rsidRDefault="009D206D" w:rsidP="00890342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9D206D" w:rsidRPr="00586E25" w:rsidTr="00890342">
        <w:trPr>
          <w:cantSplit/>
        </w:trPr>
        <w:tc>
          <w:tcPr>
            <w:tcW w:w="9827" w:type="dxa"/>
            <w:gridSpan w:val="7"/>
            <w:vAlign w:val="center"/>
          </w:tcPr>
          <w:p w:rsidR="009D206D" w:rsidRPr="00586E25" w:rsidRDefault="009D206D" w:rsidP="00F30049">
            <w:pPr>
              <w:pStyle w:val="Tekstpodstawowy"/>
              <w:autoSpaceDE w:val="0"/>
              <w:autoSpaceDN w:val="0"/>
              <w:adjustRightInd w:val="0"/>
              <w:spacing w:after="0"/>
              <w:ind w:left="57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Ustawa z dnia 11 marca 2004 r. o ochronie zdrowia zwierząt oraz zwalczaniu chorób zakaźnych zwierząt</w:t>
            </w:r>
          </w:p>
        </w:tc>
      </w:tr>
      <w:tr w:rsidR="009D206D" w:rsidRPr="00586E25" w:rsidTr="00890342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9D206D" w:rsidRPr="00586E25" w:rsidRDefault="009D206D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Informowanie powiatowego lekarza weterynarii o każdej zmianie stanu prawnego lub faktycznego związanego z prowadzeniem działalności nadzorowanej, w zakresie dotyczącym wymagań weterynaryjnych, w terminie 7 dni od dnia zaistnienia takiego zdarzenia.</w:t>
            </w:r>
          </w:p>
          <w:p w:rsidR="009D206D" w:rsidRPr="00586E25" w:rsidRDefault="009D206D" w:rsidP="00890342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7)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F30049" w:rsidRPr="00F30049" w:rsidRDefault="00F30049" w:rsidP="00F30049">
            <w:pPr>
              <w:ind w:left="360" w:right="-10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Rozporządzenie </w:t>
            </w:r>
            <w:r w:rsidRPr="00F30049">
              <w:rPr>
                <w:rFonts w:ascii="Arial" w:hAnsi="Arial" w:cs="Arial"/>
                <w:b/>
                <w:sz w:val="18"/>
                <w:szCs w:val="18"/>
              </w:rPr>
              <w:t>Ministra Rolnictwa i Rozwoju Wsi z dnia 20 grudnia 2016 r. w sprawie zarządzenia środków związanych z wystąpieniem wysoce zjadliwej grypy ptaków (Dz. U. poz. 2091).</w:t>
            </w:r>
          </w:p>
          <w:p w:rsidR="009D206D" w:rsidRPr="00586E25" w:rsidRDefault="009D206D" w:rsidP="00890342">
            <w:pPr>
              <w:pStyle w:val="Tekstpodstawowy"/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9D206D" w:rsidRPr="00586E25" w:rsidRDefault="00F30049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 – środek </w:t>
            </w:r>
            <w:r w:rsidR="009D206D">
              <w:rPr>
                <w:rFonts w:ascii="Arial" w:hAnsi="Arial" w:cs="Arial"/>
                <w:b/>
                <w:sz w:val="18"/>
                <w:szCs w:val="18"/>
              </w:rPr>
              <w:t xml:space="preserve"> jest sto</w:t>
            </w:r>
            <w:r>
              <w:rPr>
                <w:rFonts w:ascii="Arial" w:hAnsi="Arial" w:cs="Arial"/>
                <w:b/>
                <w:sz w:val="18"/>
                <w:szCs w:val="18"/>
              </w:rPr>
              <w:t>sowany, N – środek</w:t>
            </w:r>
            <w:r w:rsidR="009D206D">
              <w:rPr>
                <w:rFonts w:ascii="Arial" w:hAnsi="Arial" w:cs="Arial"/>
                <w:b/>
                <w:sz w:val="18"/>
                <w:szCs w:val="18"/>
              </w:rPr>
              <w:t xml:space="preserve"> nie jest stosowany, ND – nie dotyczy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F30049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zakazu pojenia</w:t>
            </w:r>
            <w:r w:rsidR="00F30049">
              <w:rPr>
                <w:rFonts w:ascii="Arial" w:hAnsi="Arial" w:cs="Arial"/>
                <w:bCs/>
                <w:sz w:val="18"/>
                <w:szCs w:val="18"/>
              </w:rPr>
              <w:t xml:space="preserve"> drobiu oraz ptaków ut</w:t>
            </w:r>
            <w:r w:rsidR="006B2C30">
              <w:rPr>
                <w:rFonts w:ascii="Arial" w:hAnsi="Arial" w:cs="Arial"/>
                <w:bCs/>
                <w:sz w:val="18"/>
                <w:szCs w:val="18"/>
              </w:rPr>
              <w:t>rzymywanych przez człowieka wodą</w:t>
            </w:r>
            <w:r w:rsidR="00F30049">
              <w:rPr>
                <w:rFonts w:ascii="Arial" w:hAnsi="Arial" w:cs="Arial"/>
                <w:bCs/>
                <w:sz w:val="18"/>
                <w:szCs w:val="18"/>
              </w:rPr>
              <w:t xml:space="preserve"> ze zbiorników, do których dostęp mają dzikie ptaki</w:t>
            </w:r>
            <w:r w:rsidR="006B2C3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C2D4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</w:t>
            </w:r>
          </w:p>
          <w:p w:rsidR="009D206D" w:rsidRPr="00586E25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3C2D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2D46"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(§ 1 ust.1</w:t>
            </w:r>
            <w:r w:rsidR="003C2D46">
              <w:rPr>
                <w:rFonts w:ascii="Arial" w:hAnsi="Arial" w:cs="Arial"/>
                <w:bCs/>
                <w:i/>
                <w:sz w:val="18"/>
                <w:szCs w:val="18"/>
              </w:rPr>
              <w:t>pkt 1</w:t>
            </w:r>
            <w:r w:rsidR="003C2D46"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lit. c)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F30049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zakazu wnoszenia i wwożenia</w:t>
            </w:r>
            <w:r w:rsidR="00F30049">
              <w:rPr>
                <w:rFonts w:ascii="Arial" w:hAnsi="Arial" w:cs="Arial"/>
                <w:bCs/>
                <w:sz w:val="18"/>
                <w:szCs w:val="18"/>
              </w:rPr>
              <w:t xml:space="preserve"> na teren gospodarstwa, w którym utrzymywany jest drób, zwłok dzikich ptaków lub tusz ptaków łownych</w:t>
            </w:r>
            <w:r w:rsidR="006B2C3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C2D4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  <w:p w:rsidR="009D206D" w:rsidRPr="00586E25" w:rsidRDefault="003C2D46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1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lit. d)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F30049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3.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odosobnienia</w:t>
            </w:r>
            <w:r w:rsidR="003C2D46">
              <w:rPr>
                <w:rFonts w:ascii="Arial" w:hAnsi="Arial" w:cs="Arial"/>
                <w:bCs/>
                <w:sz w:val="18"/>
                <w:szCs w:val="18"/>
              </w:rPr>
              <w:t xml:space="preserve"> drobiu lub innych ptaków w gospodarstwie, w szczególności w zamkniętych obiektach budowlanych lub innych miejscach, w sposób uniemożliwiający kontakt z drobiem lub innymi ptakami utrzymywanymi w innych gospodarstwach oraz ograniczający ich kontakt z dzikimi ptakami</w:t>
            </w:r>
            <w:r w:rsidR="006B2C3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C2D4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  <w:p w:rsidR="009D206D" w:rsidRPr="00586E25" w:rsidRDefault="003C2D46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a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D0581B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349" w:type="dxa"/>
            <w:gridSpan w:val="3"/>
            <w:vAlign w:val="center"/>
          </w:tcPr>
          <w:p w:rsidR="009D206D" w:rsidRDefault="009D6128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zgłaszania</w:t>
            </w:r>
            <w:r w:rsidR="00377401">
              <w:rPr>
                <w:rFonts w:ascii="Arial" w:hAnsi="Arial" w:cs="Arial"/>
                <w:bCs/>
                <w:sz w:val="18"/>
                <w:szCs w:val="18"/>
              </w:rPr>
              <w:t xml:space="preserve"> do PLW miejsc, w których jest utrzymywany </w:t>
            </w:r>
            <w:r w:rsidR="006B2C30">
              <w:rPr>
                <w:rFonts w:ascii="Arial" w:hAnsi="Arial" w:cs="Arial"/>
                <w:bCs/>
                <w:sz w:val="18"/>
                <w:szCs w:val="18"/>
              </w:rPr>
              <w:t>drób lub inne ptaki, z wyłączeniem ptaków utrzymywanych stale w pomieszczeniach mieszkalnych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B2C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77401" w:rsidRPr="00586E25" w:rsidRDefault="00377401" w:rsidP="00377401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b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D0581B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9D206D"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utrzymywania</w:t>
            </w:r>
            <w:r w:rsidR="00377401">
              <w:rPr>
                <w:rFonts w:ascii="Arial" w:hAnsi="Arial" w:cs="Arial"/>
                <w:bCs/>
                <w:sz w:val="18"/>
                <w:szCs w:val="18"/>
              </w:rPr>
              <w:t xml:space="preserve"> drobiu w sposób wykluczający jego dostęp do zbiorników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 xml:space="preserve"> wodnych, do których dostęp mają</w:t>
            </w:r>
            <w:r w:rsidR="00377401">
              <w:rPr>
                <w:rFonts w:ascii="Arial" w:hAnsi="Arial" w:cs="Arial"/>
                <w:bCs/>
                <w:sz w:val="18"/>
                <w:szCs w:val="18"/>
              </w:rPr>
              <w:t xml:space="preserve"> dzikie ptaki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77401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  <w:p w:rsidR="009D206D" w:rsidRPr="00586E25" w:rsidRDefault="00377401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c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4C91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604C91" w:rsidRDefault="009C73C7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7349" w:type="dxa"/>
            <w:gridSpan w:val="3"/>
            <w:vAlign w:val="center"/>
          </w:tcPr>
          <w:p w:rsidR="00604C91" w:rsidRPr="00604C91" w:rsidRDefault="009D6128" w:rsidP="0060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z</w:t>
            </w:r>
            <w:r>
              <w:rPr>
                <w:rFonts w:ascii="Arial" w:hAnsi="Arial" w:cs="Arial"/>
                <w:sz w:val="18"/>
                <w:szCs w:val="18"/>
              </w:rPr>
              <w:t>głaszania</w:t>
            </w:r>
            <w:r w:rsidR="00604C91" w:rsidRPr="00604C91">
              <w:rPr>
                <w:rFonts w:ascii="Arial" w:hAnsi="Arial" w:cs="Arial"/>
                <w:sz w:val="18"/>
                <w:szCs w:val="18"/>
              </w:rPr>
              <w:t xml:space="preserve"> powiatowemu lekarzowi weterynarii właściwemu dla miejsca wysyłki, co najmniej na 24 godziny przed przemieszczeniem, informacji o planowanym przemieszczeniu przesyłek drobiu obejmujących:</w:t>
            </w:r>
          </w:p>
          <w:p w:rsidR="00604C91" w:rsidRPr="00604C91" w:rsidRDefault="00604C91" w:rsidP="0060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C91">
              <w:rPr>
                <w:rFonts w:ascii="Arial" w:hAnsi="Arial" w:cs="Arial"/>
                <w:sz w:val="18"/>
                <w:szCs w:val="18"/>
              </w:rPr>
              <w:t>–  rodzaj przesyłki, ze wskazaniem odpowiednio gatunku drobiu, piskląt jednodniowych albo jaj wylęgowych,</w:t>
            </w:r>
          </w:p>
          <w:p w:rsidR="00604C91" w:rsidRPr="00604C91" w:rsidRDefault="00604C91" w:rsidP="0060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C91">
              <w:rPr>
                <w:rFonts w:ascii="Arial" w:hAnsi="Arial" w:cs="Arial"/>
                <w:sz w:val="18"/>
                <w:szCs w:val="18"/>
              </w:rPr>
              <w:t>–  datę przemieszczenia,</w:t>
            </w:r>
          </w:p>
          <w:p w:rsidR="00604C91" w:rsidRPr="00604C91" w:rsidRDefault="00604C91" w:rsidP="0060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C91">
              <w:rPr>
                <w:rFonts w:ascii="Arial" w:hAnsi="Arial" w:cs="Arial"/>
                <w:sz w:val="18"/>
                <w:szCs w:val="18"/>
              </w:rPr>
              <w:t>–  miejsce wysyłki i miejsce przeznaczenia,</w:t>
            </w:r>
          </w:p>
          <w:p w:rsidR="00604C91" w:rsidRDefault="00604C91" w:rsidP="00604C9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604C91">
              <w:rPr>
                <w:rFonts w:ascii="Arial" w:hAnsi="Arial" w:cs="Arial"/>
                <w:sz w:val="18"/>
                <w:szCs w:val="18"/>
              </w:rPr>
              <w:t>–  liczbę ptaków,</w:t>
            </w:r>
          </w:p>
          <w:p w:rsidR="00604C91" w:rsidRDefault="00604C91" w:rsidP="00604C91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d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604C91" w:rsidRPr="00586E25" w:rsidRDefault="00604C91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604C91" w:rsidRPr="00586E25" w:rsidRDefault="00604C91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91" w:rsidRPr="00586E25" w:rsidRDefault="00604C91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C965D6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9D206D"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przechowywania</w:t>
            </w:r>
            <w:r w:rsidR="00377401">
              <w:rPr>
                <w:rFonts w:ascii="Arial" w:hAnsi="Arial" w:cs="Arial"/>
                <w:bCs/>
                <w:sz w:val="18"/>
                <w:szCs w:val="18"/>
              </w:rPr>
              <w:t xml:space="preserve"> paszy dla ptaków w sposób zabezpieczający przed kontaktem z dzi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>kimi ptakami oraz ich odchodami.</w:t>
            </w:r>
            <w:r w:rsidR="003774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  <w:p w:rsidR="009D206D" w:rsidRPr="00586E25" w:rsidRDefault="0046450D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</w:t>
            </w:r>
            <w:r w:rsidR="00377401"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 w:rsidR="0037740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pkt 2 lit.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="00377401"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C965D6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9D206D"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206D" w:rsidRDefault="009D6128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karmienia i pojenia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 xml:space="preserve"> drobiu oraz ptaków utrzymywanych w niewoli w sposób zabezpieczający paszę i wodę przed dostępem dzikich ptaków oraz ich odchodami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46450D" w:rsidRPr="00586E25" w:rsidRDefault="0046450D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f)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C965D6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9D206D"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w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>yłożeni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 xml:space="preserve"> mat dezynfekcyjnych przed wejściami i wyjściami z budynków inwentarskich, w których jest utrzymywany drób, a w przypadku braku niecek dezynfekcyjnych – przed wjazdami i wyjazdami z gospodarstwa, w którym jest utrzymywany drób oraz stałe</w:t>
            </w:r>
            <w:r>
              <w:rPr>
                <w:rFonts w:ascii="Arial" w:hAnsi="Arial" w:cs="Arial"/>
                <w:bCs/>
                <w:sz w:val="18"/>
                <w:szCs w:val="18"/>
              </w:rPr>
              <w:t>go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 xml:space="preserve"> utrzymywa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nia</w:t>
            </w:r>
            <w:r w:rsidR="0046450D">
              <w:rPr>
                <w:rFonts w:ascii="Arial" w:hAnsi="Arial" w:cs="Arial"/>
                <w:bCs/>
                <w:sz w:val="18"/>
                <w:szCs w:val="18"/>
              </w:rPr>
              <w:t xml:space="preserve"> wyłożonych mat lub niecek </w:t>
            </w:r>
            <w:r w:rsidR="00D73E8A">
              <w:rPr>
                <w:rFonts w:ascii="Arial" w:hAnsi="Arial" w:cs="Arial"/>
                <w:bCs/>
                <w:sz w:val="18"/>
                <w:szCs w:val="18"/>
              </w:rPr>
              <w:t xml:space="preserve">dezynfekcyjnych w stanie zapewniającym skuteczne działanie środka dezynfekcyjnego.   </w:t>
            </w:r>
          </w:p>
          <w:p w:rsidR="009D6128" w:rsidRPr="009D6128" w:rsidRDefault="00D73E8A" w:rsidP="009D6128">
            <w:pPr>
              <w:pStyle w:val="Tekstpodstawowy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g)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233316" w:rsidRDefault="00C965D6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9D206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stosowania</w:t>
            </w:r>
            <w:r w:rsidR="00D73E8A">
              <w:rPr>
                <w:rFonts w:ascii="Arial" w:hAnsi="Arial" w:cs="Arial"/>
                <w:bCs/>
                <w:sz w:val="18"/>
                <w:szCs w:val="18"/>
              </w:rPr>
              <w:t xml:space="preserve"> przez osoby wchodzące do budynków inwentarskich, w których jest utrzymywany drób, odzieży ochronnej oraz obuwia ochronnego, przeznaczonych do użytku wyłącznie w danym budynku.</w:t>
            </w:r>
            <w:r w:rsidR="00D73E8A"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D73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</w:p>
          <w:p w:rsidR="009D206D" w:rsidRPr="00233316" w:rsidRDefault="00D73E8A" w:rsidP="009D612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  </w:t>
            </w:r>
            <w:r w:rsidR="009D61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h)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984EED" w:rsidRDefault="009D206D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4EE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965D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984E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206D" w:rsidRDefault="009D6128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stosowania</w:t>
            </w:r>
            <w:r w:rsidR="00D73E8A">
              <w:rPr>
                <w:rFonts w:ascii="Arial" w:hAnsi="Arial" w:cs="Arial"/>
                <w:bCs/>
                <w:sz w:val="18"/>
                <w:szCs w:val="18"/>
              </w:rPr>
              <w:t xml:space="preserve"> przez osoby wykonujące czynności związane z obsługą drobiu zasad higieny osobistej, w tym mycie rąk przed wejściem do budynków inwentarskich. </w:t>
            </w:r>
          </w:p>
          <w:p w:rsidR="00D0581B" w:rsidRPr="00586E25" w:rsidRDefault="00D0581B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i)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9D206D" w:rsidP="00C965D6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965D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oczyszczania i odkażania</w:t>
            </w:r>
            <w:r w:rsidR="00D0581B">
              <w:rPr>
                <w:rFonts w:ascii="Arial" w:hAnsi="Arial" w:cs="Arial"/>
                <w:bCs/>
                <w:sz w:val="18"/>
                <w:szCs w:val="18"/>
              </w:rPr>
              <w:t xml:space="preserve"> sprzętu i narzędzi używanych do obsługi drobiu przed każdym ich użyciem.      </w:t>
            </w:r>
          </w:p>
          <w:p w:rsidR="009D6128" w:rsidRPr="009D6128" w:rsidRDefault="00D0581B" w:rsidP="009D6128">
            <w:pPr>
              <w:pStyle w:val="Tekstpodstawowy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j)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965D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206D" w:rsidRDefault="009D6128" w:rsidP="00890342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powstrzymywania</w:t>
            </w:r>
            <w:r w:rsidR="00D0581B">
              <w:rPr>
                <w:rFonts w:ascii="Arial" w:hAnsi="Arial" w:cs="Arial"/>
                <w:bCs/>
                <w:sz w:val="18"/>
                <w:szCs w:val="18"/>
              </w:rPr>
              <w:t xml:space="preserve"> się przez osoby, które w ciągu ostatnich 72 godzin uczestniczyły w polowaniu na ptaki łowne, od wykonywani</w:t>
            </w:r>
            <w:r w:rsidR="008453D9">
              <w:rPr>
                <w:rFonts w:ascii="Arial" w:hAnsi="Arial" w:cs="Arial"/>
                <w:bCs/>
                <w:sz w:val="18"/>
                <w:szCs w:val="18"/>
              </w:rPr>
              <w:t>a czynności związanych z obsługą</w:t>
            </w:r>
            <w:r w:rsidR="00D0581B">
              <w:rPr>
                <w:rFonts w:ascii="Arial" w:hAnsi="Arial" w:cs="Arial"/>
                <w:bCs/>
                <w:sz w:val="18"/>
                <w:szCs w:val="18"/>
              </w:rPr>
              <w:t xml:space="preserve"> drobiu.</w:t>
            </w:r>
          </w:p>
          <w:p w:rsidR="00D0581B" w:rsidRPr="00586E25" w:rsidRDefault="00D0581B" w:rsidP="00D0581B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k)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965D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9D6128" w:rsidRDefault="009D6128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Przestrzeganie nakazu dokonywania</w:t>
            </w:r>
            <w:r w:rsidR="00D0581B">
              <w:rPr>
                <w:rFonts w:ascii="Arial" w:hAnsi="Arial" w:cs="Arial"/>
                <w:bCs/>
                <w:sz w:val="18"/>
                <w:szCs w:val="18"/>
              </w:rPr>
              <w:t xml:space="preserve"> codziennego przeglądu stad drobiu wraz z prowadzeniem dokumentacji zawierającej w szczególności informacje na temat liczby padłych ptaków, spadku pobierania paszy lub nieśności. </w:t>
            </w:r>
          </w:p>
          <w:p w:rsidR="009D206D" w:rsidRPr="00586E25" w:rsidRDefault="00D0581B" w:rsidP="009D6128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</w:t>
            </w:r>
            <w:r w:rsidR="009D612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(§ 1 ust.1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pkt 2 lit. l)</w:t>
            </w:r>
          </w:p>
        </w:tc>
        <w:tc>
          <w:tcPr>
            <w:tcW w:w="630" w:type="dxa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73C7" w:rsidRPr="00586E25" w:rsidTr="00890342">
        <w:trPr>
          <w:cantSplit/>
          <w:trHeight w:val="474"/>
        </w:trPr>
        <w:tc>
          <w:tcPr>
            <w:tcW w:w="540" w:type="dxa"/>
            <w:vAlign w:val="center"/>
          </w:tcPr>
          <w:p w:rsidR="009C73C7" w:rsidRPr="00586E25" w:rsidRDefault="00C965D6" w:rsidP="00890342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7349" w:type="dxa"/>
            <w:gridSpan w:val="3"/>
            <w:vAlign w:val="center"/>
          </w:tcPr>
          <w:p w:rsidR="009C73C7" w:rsidRDefault="009D6128" w:rsidP="009C73C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p</w:t>
            </w:r>
            <w:r w:rsidR="009C73C7">
              <w:rPr>
                <w:rFonts w:ascii="Arial" w:hAnsi="Arial" w:cs="Arial"/>
                <w:bCs/>
                <w:sz w:val="18"/>
                <w:szCs w:val="18"/>
              </w:rPr>
              <w:t>osiadacz drobiu zawiadomił organ IW albo najbliższy podmiot świadczący usługi z zakresu medycyny weterynaryjnej o wystąpieniu u drobiu następujących objawów klinicznych: zwiększonej śmiertelności, znaczącego spadku pobierania paszy i wody, objawów nerwowych takich jak: drgawki, skręty szyi, paraliż nóg i skrzydeł, niezborność ruchów, duszności, sinicy i wybroczyn, biegunki, nagłego spadku nieśności.</w:t>
            </w:r>
          </w:p>
          <w:p w:rsidR="009C73C7" w:rsidRDefault="009C73C7" w:rsidP="009C73C7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3C2D46">
              <w:rPr>
                <w:rFonts w:ascii="Arial" w:hAnsi="Arial" w:cs="Arial"/>
                <w:bCs/>
                <w:i/>
                <w:sz w:val="18"/>
                <w:szCs w:val="18"/>
              </w:rPr>
              <w:t>(§ 1 u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st.2)</w:t>
            </w:r>
          </w:p>
        </w:tc>
        <w:tc>
          <w:tcPr>
            <w:tcW w:w="630" w:type="dxa"/>
            <w:vAlign w:val="center"/>
          </w:tcPr>
          <w:p w:rsidR="009C73C7" w:rsidRPr="00586E25" w:rsidRDefault="009C73C7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9C73C7" w:rsidRPr="00586E25" w:rsidRDefault="009C73C7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7" w:rsidRPr="00586E25" w:rsidRDefault="009C73C7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06D" w:rsidRPr="00586E25" w:rsidTr="00890342">
        <w:trPr>
          <w:cantSplit/>
        </w:trPr>
        <w:tc>
          <w:tcPr>
            <w:tcW w:w="9827" w:type="dxa"/>
            <w:gridSpan w:val="7"/>
            <w:vAlign w:val="center"/>
          </w:tcPr>
          <w:p w:rsidR="009D206D" w:rsidRPr="00586E25" w:rsidRDefault="009D206D" w:rsidP="0089034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9D206D" w:rsidRPr="00586E25" w:rsidTr="002F06EB">
        <w:trPr>
          <w:trHeight w:val="4541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 kontrolującego:</w:t>
            </w:r>
          </w:p>
          <w:p w:rsidR="009D206D" w:rsidRPr="00586E25" w:rsidRDefault="009D206D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6EB" w:rsidRPr="00586E25" w:rsidTr="002F06EB">
        <w:trPr>
          <w:trHeight w:val="4379"/>
        </w:trPr>
        <w:tc>
          <w:tcPr>
            <w:tcW w:w="9827" w:type="dxa"/>
            <w:gridSpan w:val="7"/>
            <w:tcBorders>
              <w:top w:val="single" w:sz="4" w:space="0" w:color="auto"/>
            </w:tcBorders>
          </w:tcPr>
          <w:p w:rsidR="002F06EB" w:rsidRPr="00586E25" w:rsidRDefault="002F06EB" w:rsidP="002F06EB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86E25">
              <w:rPr>
                <w:rFonts w:ascii="Arial" w:hAnsi="Arial" w:cs="Arial"/>
                <w:sz w:val="18"/>
                <w:szCs w:val="18"/>
              </w:rPr>
              <w:t>Zalecenia kontrolującego i terminy ich wykonania:</w:t>
            </w:r>
          </w:p>
          <w:p w:rsidR="002F06EB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6EB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6EB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6EB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6EB" w:rsidRPr="00586E25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6EB" w:rsidRPr="00586E25" w:rsidRDefault="002F06EB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6EB" w:rsidRDefault="002F06EB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2F06EB">
        <w:trPr>
          <w:trHeight w:val="146"/>
        </w:trPr>
        <w:tc>
          <w:tcPr>
            <w:tcW w:w="9827" w:type="dxa"/>
            <w:gridSpan w:val="7"/>
          </w:tcPr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Zastrzeżenia lub wyjaśnienia Kontrolowanego do niniejszego protokołu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1,2)</w:t>
            </w: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Default="009D206D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2901DC" w:rsidRDefault="002901DC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2901DC" w:rsidRDefault="002901DC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2901DC" w:rsidRDefault="002901DC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2901DC" w:rsidRDefault="002901DC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2901DC" w:rsidRDefault="002901DC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2901DC" w:rsidRPr="00586E25" w:rsidRDefault="002901DC" w:rsidP="00890342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06D" w:rsidRPr="00586E25" w:rsidTr="00890342">
        <w:trPr>
          <w:trHeight w:val="10777"/>
        </w:trPr>
        <w:tc>
          <w:tcPr>
            <w:tcW w:w="9827" w:type="dxa"/>
            <w:gridSpan w:val="7"/>
          </w:tcPr>
          <w:p w:rsidR="009D206D" w:rsidRPr="00586E25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Liczba załączników do protokołu: …….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Protokół sporządzono w dwóch jednobrzmiących egzemplarzach, jeden pozostawiono u Kontrolowanego.  </w:t>
            </w:r>
          </w:p>
          <w:p w:rsidR="009D206D" w:rsidRPr="00586E25" w:rsidRDefault="009D206D" w:rsidP="00890342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ab/>
            </w:r>
          </w:p>
          <w:p w:rsidR="009D206D" w:rsidRPr="00586E25" w:rsidRDefault="009D206D" w:rsidP="00890342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 związku z odmową przyjęcia protokół doręczono Kontrolowanemu za zwrotnym potwierdzeniem odbioru dnia …………………………………………. r.</w:t>
            </w: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wpuszczenia urzędowego leka</w:t>
            </w:r>
            <w:r w:rsidR="006B2C30">
              <w:rPr>
                <w:rFonts w:ascii="Arial" w:hAnsi="Arial" w:cs="Arial"/>
                <w:sz w:val="18"/>
                <w:szCs w:val="18"/>
              </w:rPr>
              <w:t>rza weterynarii na teren gospodarstwa</w:t>
            </w:r>
            <w:r w:rsidRPr="00586E2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podpisania protokołu kontroli przez Kontrolowanego.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2,3)</w:t>
            </w:r>
          </w:p>
          <w:p w:rsidR="009D206D" w:rsidRPr="00586E25" w:rsidRDefault="009D206D" w:rsidP="00890342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9D206D" w:rsidRPr="00586E25" w:rsidRDefault="009D206D" w:rsidP="00890342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(data i podpis kontrolującego)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Protokół podpisali: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(data i podpis Kontrolowanego                                                        (pieczęć, data i podpis kontrolującego)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potwierdzające otrzymanie protokołu )</w:t>
            </w:r>
          </w:p>
          <w:p w:rsidR="009D206D" w:rsidRPr="00586E25" w:rsidRDefault="009D206D" w:rsidP="00890342">
            <w:pPr>
              <w:pStyle w:val="Tekstpodstawowywcity"/>
              <w:spacing w:line="271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06D" w:rsidRPr="006B2C30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2C30">
              <w:rPr>
                <w:rFonts w:ascii="Arial" w:hAnsi="Arial" w:cs="Arial"/>
                <w:b/>
                <w:sz w:val="16"/>
                <w:szCs w:val="16"/>
              </w:rPr>
              <w:t>POUCZENIE</w:t>
            </w:r>
            <w:r w:rsidRPr="006B2C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B2C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D206D" w:rsidRPr="006B2C30" w:rsidRDefault="009D206D" w:rsidP="00890342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6"/>
                <w:szCs w:val="16"/>
              </w:rPr>
            </w:pPr>
            <w:r w:rsidRPr="006B2C30">
              <w:rPr>
                <w:rFonts w:ascii="Arial" w:hAnsi="Arial" w:cs="Arial"/>
                <w:sz w:val="16"/>
                <w:szCs w:val="16"/>
              </w:rPr>
              <w:t>1. Podmiotowi kontrolowanemu przysługuje przed podpisaniem protokołu kontroli prawo zgłoszenia zastrzeżeń do ustaleń zawartych w protokole kontroli.</w:t>
            </w:r>
          </w:p>
          <w:p w:rsidR="009D206D" w:rsidRPr="006B2C30" w:rsidRDefault="009D206D" w:rsidP="00890342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6"/>
                <w:szCs w:val="16"/>
              </w:rPr>
            </w:pPr>
            <w:r w:rsidRPr="006B2C30">
              <w:rPr>
                <w:rFonts w:ascii="Arial" w:hAnsi="Arial" w:cs="Arial"/>
                <w:sz w:val="16"/>
                <w:szCs w:val="16"/>
              </w:rPr>
              <w:t>2. Zastrzeżenia zgłasza się na piśmie w terminie 7 dni od dnia otrzymania protokołu kontroli.</w:t>
            </w:r>
          </w:p>
          <w:p w:rsidR="009D206D" w:rsidRPr="006B2C30" w:rsidRDefault="009D206D" w:rsidP="00890342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6"/>
                <w:szCs w:val="16"/>
              </w:rPr>
            </w:pPr>
            <w:r w:rsidRPr="006B2C30">
              <w:rPr>
                <w:rFonts w:ascii="Arial" w:hAnsi="Arial" w:cs="Arial"/>
                <w:sz w:val="16"/>
                <w:szCs w:val="16"/>
              </w:rPr>
              <w:t xml:space="preserve">3. Podmiot kontrolowany może odmówić podpisania protokołu kontroli, składając w terminie 7 dni od dnia jego otrzymania wyjaśnienie przyczyn odmowy podpisania. </w:t>
            </w:r>
          </w:p>
          <w:p w:rsidR="009D206D" w:rsidRPr="006B2C30" w:rsidRDefault="009D206D" w:rsidP="00890342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2C30">
              <w:rPr>
                <w:rFonts w:ascii="Arial" w:hAnsi="Arial" w:cs="Arial"/>
                <w:sz w:val="16"/>
                <w:szCs w:val="16"/>
              </w:rPr>
              <w:t>4. W przypadku zgłoszenia zastrzeżeń do protokołu kontroli, termin odmowy podpisania protokołu wraz z podaniem jej przyczyn biegnie od dnia doręczenia podmiotowi kontrolowanemu stanowiska kontrolującego wobec zastrzeżeń</w:t>
            </w:r>
          </w:p>
          <w:p w:rsidR="009D206D" w:rsidRPr="00586E25" w:rsidRDefault="009D206D" w:rsidP="00890342">
            <w:pPr>
              <w:pStyle w:val="Tekstpodstawowy"/>
              <w:tabs>
                <w:tab w:val="left" w:pos="650"/>
              </w:tabs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2C30">
              <w:rPr>
                <w:rFonts w:ascii="Arial" w:hAnsi="Arial" w:cs="Arial"/>
                <w:sz w:val="16"/>
                <w:szCs w:val="16"/>
              </w:rPr>
              <w:t>5. Odmowa podpisania protokołu kontroli nie stanowi przeszkody do podpisania go przez kontrolującego i realizacji ustaleń kontroli.</w:t>
            </w:r>
          </w:p>
        </w:tc>
      </w:tr>
    </w:tbl>
    <w:p w:rsidR="00836EBA" w:rsidRDefault="00836EBA" w:rsidP="00836EBA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836EBA" w:rsidRDefault="00836EBA" w:rsidP="00836EBA">
      <w:pPr>
        <w:spacing w:line="360" w:lineRule="auto"/>
        <w:rPr>
          <w:rFonts w:ascii="Bookman Old Style" w:hAnsi="Bookman Old Style"/>
          <w:sz w:val="16"/>
          <w:szCs w:val="16"/>
        </w:rPr>
        <w:sectPr w:rsidR="00836EBA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E66D1" w:rsidRDefault="00C42B41"/>
    <w:sectPr w:rsidR="00CE66D1" w:rsidSect="0096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41" w:rsidRDefault="00C42B41" w:rsidP="00D0581B">
      <w:r>
        <w:separator/>
      </w:r>
    </w:p>
  </w:endnote>
  <w:endnote w:type="continuationSeparator" w:id="0">
    <w:p w:rsidR="00C42B41" w:rsidRDefault="00C42B41" w:rsidP="00D0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41" w:rsidRDefault="00C42B41" w:rsidP="00D0581B">
      <w:r>
        <w:separator/>
      </w:r>
    </w:p>
  </w:footnote>
  <w:footnote w:type="continuationSeparator" w:id="0">
    <w:p w:rsidR="00C42B41" w:rsidRDefault="00C42B41" w:rsidP="00D05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4ED2936"/>
    <w:multiLevelType w:val="hybridMultilevel"/>
    <w:tmpl w:val="72D0F1C0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2">
    <w:nsid w:val="3D2024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256DFD"/>
    <w:multiLevelType w:val="hybridMultilevel"/>
    <w:tmpl w:val="6CDA6410"/>
    <w:lvl w:ilvl="0" w:tplc="32D0BE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7F0E30"/>
    <w:multiLevelType w:val="hybridMultilevel"/>
    <w:tmpl w:val="DF045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BA"/>
    <w:rsid w:val="000D687B"/>
    <w:rsid w:val="001043BF"/>
    <w:rsid w:val="00113FD6"/>
    <w:rsid w:val="001A715B"/>
    <w:rsid w:val="00262315"/>
    <w:rsid w:val="002901DC"/>
    <w:rsid w:val="002F06EB"/>
    <w:rsid w:val="00300C8D"/>
    <w:rsid w:val="00304047"/>
    <w:rsid w:val="00322F19"/>
    <w:rsid w:val="00377401"/>
    <w:rsid w:val="003C2D46"/>
    <w:rsid w:val="0042543A"/>
    <w:rsid w:val="0046450D"/>
    <w:rsid w:val="00604C91"/>
    <w:rsid w:val="006B2C30"/>
    <w:rsid w:val="007C1126"/>
    <w:rsid w:val="00836EBA"/>
    <w:rsid w:val="008453D9"/>
    <w:rsid w:val="008C1AF2"/>
    <w:rsid w:val="00966123"/>
    <w:rsid w:val="009C73C7"/>
    <w:rsid w:val="009D206D"/>
    <w:rsid w:val="009D6128"/>
    <w:rsid w:val="00A25127"/>
    <w:rsid w:val="00B83AD4"/>
    <w:rsid w:val="00C42B41"/>
    <w:rsid w:val="00C965D6"/>
    <w:rsid w:val="00D0581B"/>
    <w:rsid w:val="00D07295"/>
    <w:rsid w:val="00D73E8A"/>
    <w:rsid w:val="00F30049"/>
    <w:rsid w:val="00F43047"/>
    <w:rsid w:val="00F4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836EBA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  <w:style w:type="paragraph" w:styleId="Tekstpodstawowy">
    <w:name w:val="Body Text"/>
    <w:basedOn w:val="Normalny"/>
    <w:link w:val="TekstpodstawowyZnak"/>
    <w:unhideWhenUsed/>
    <w:rsid w:val="00836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2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LESZEK</cp:lastModifiedBy>
  <cp:revision>2</cp:revision>
  <dcterms:created xsi:type="dcterms:W3CDTF">2017-01-23T08:43:00Z</dcterms:created>
  <dcterms:modified xsi:type="dcterms:W3CDTF">2017-01-23T08:43:00Z</dcterms:modified>
</cp:coreProperties>
</file>